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B5" w:rsidRPr="004A54B5" w:rsidRDefault="004A54B5" w:rsidP="008A5788">
      <w:pPr>
        <w:pStyle w:val="a3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4A54B5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0</wp:posOffset>
            </wp:positionV>
            <wp:extent cx="1409065" cy="3295650"/>
            <wp:effectExtent l="0" t="0" r="635" b="0"/>
            <wp:wrapTight wrapText="bothSides">
              <wp:wrapPolygon edited="0">
                <wp:start x="0" y="0"/>
                <wp:lineTo x="0" y="21475"/>
                <wp:lineTo x="21318" y="21475"/>
                <wp:lineTo x="21318" y="0"/>
                <wp:lineTo x="0" y="0"/>
              </wp:wrapPolygon>
            </wp:wrapTight>
            <wp:docPr id="7" name="Рисунок 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7097DB2-3EE1-4142-AAA2-CCF45EDAE1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7097DB2-3EE1-4142-AAA2-CCF45EDAE1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4B5">
        <w:rPr>
          <w:b/>
          <w:bCs/>
          <w:color w:val="000000" w:themeColor="text1"/>
          <w:kern w:val="24"/>
          <w:sz w:val="22"/>
          <w:szCs w:val="22"/>
        </w:rPr>
        <w:t>Анкета для родителей учащихся</w:t>
      </w:r>
    </w:p>
    <w:p w:rsidR="004A54B5" w:rsidRPr="008A5788" w:rsidRDefault="004A54B5" w:rsidP="008A5788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8A5788">
        <w:rPr>
          <w:b/>
          <w:bCs/>
          <w:color w:val="000000" w:themeColor="text1"/>
          <w:kern w:val="24"/>
          <w:sz w:val="22"/>
          <w:szCs w:val="22"/>
        </w:rPr>
        <w:t xml:space="preserve">МОУ-СОШ № </w:t>
      </w:r>
      <w:r w:rsidRPr="008A5788">
        <w:rPr>
          <w:bCs/>
          <w:color w:val="000000" w:themeColor="text1"/>
          <w:kern w:val="24"/>
          <w:sz w:val="22"/>
          <w:szCs w:val="22"/>
        </w:rPr>
        <w:t>3</w:t>
      </w:r>
      <w:r w:rsidRPr="008A5788">
        <w:rPr>
          <w:sz w:val="22"/>
          <w:szCs w:val="22"/>
        </w:rPr>
        <w:t xml:space="preserve">   </w:t>
      </w:r>
      <w:r w:rsidRPr="008A5788">
        <w:rPr>
          <w:color w:val="000000" w:themeColor="text1"/>
          <w:kern w:val="24"/>
          <w:sz w:val="22"/>
          <w:szCs w:val="22"/>
        </w:rPr>
        <w:t xml:space="preserve">г. </w:t>
      </w:r>
      <w:proofErr w:type="gramStart"/>
      <w:r w:rsidRPr="008A5788">
        <w:rPr>
          <w:color w:val="000000" w:themeColor="text1"/>
          <w:kern w:val="24"/>
          <w:sz w:val="22"/>
          <w:szCs w:val="22"/>
        </w:rPr>
        <w:t xml:space="preserve">Унеча </w:t>
      </w:r>
      <w:r w:rsidR="008A5788" w:rsidRPr="008A5788">
        <w:rPr>
          <w:sz w:val="22"/>
          <w:szCs w:val="22"/>
        </w:rPr>
        <w:t xml:space="preserve"> </w:t>
      </w:r>
      <w:r w:rsidRPr="008A5788">
        <w:rPr>
          <w:color w:val="000000" w:themeColor="text1"/>
          <w:kern w:val="24"/>
          <w:sz w:val="22"/>
          <w:szCs w:val="22"/>
        </w:rPr>
        <w:t>Брянской</w:t>
      </w:r>
      <w:proofErr w:type="gramEnd"/>
      <w:r w:rsidRPr="008A5788">
        <w:rPr>
          <w:color w:val="000000" w:themeColor="text1"/>
          <w:kern w:val="24"/>
          <w:sz w:val="22"/>
          <w:szCs w:val="22"/>
        </w:rPr>
        <w:t xml:space="preserve"> области</w:t>
      </w:r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376"/>
        <w:gridCol w:w="709"/>
        <w:gridCol w:w="709"/>
      </w:tblGrid>
      <w:tr w:rsidR="004A54B5" w:rsidRPr="008A5788" w:rsidTr="004A54B5">
        <w:trPr>
          <w:trHeight w:val="22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Вопросы для родителей учащихся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нет</w:t>
            </w:r>
          </w:p>
        </w:tc>
      </w:tr>
      <w:tr w:rsidR="004A54B5" w:rsidRPr="008A5788" w:rsidTr="004A54B5">
        <w:trPr>
          <w:trHeight w:val="64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Нужен ли около школы постоянный стационарный информационный стенд для родителей и обучающихся?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4A54B5" w:rsidRPr="008A5788" w:rsidTr="004A54B5">
        <w:trPr>
          <w:trHeight w:val="42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Следует ли создать орган школьного самоуправления, ответственный за помощь отстающим, консультации по                          отдельным предметам для мотивации учащихся?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4A54B5" w:rsidRPr="008A5788" w:rsidTr="004A54B5">
        <w:trPr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3.  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Стоит ли вводить электронные учебники?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4A54B5" w:rsidRPr="008A5788" w:rsidTr="004A54B5">
        <w:trPr>
          <w:trHeight w:val="17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Беспокоитесь о том, с кем общаются в интернете Ваши дети?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4A54B5" w:rsidRPr="008A5788" w:rsidTr="004A54B5">
        <w:trPr>
          <w:trHeight w:val="17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Нужна ли утренняя зарядка перед началом уроков?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4A54B5" w:rsidRPr="008A5788" w:rsidTr="004A54B5">
        <w:trPr>
          <w:trHeight w:val="53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Нужны ли </w:t>
            </w:r>
            <w:proofErr w:type="spellStart"/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занятия со школьниками и собранием родителей для информирования о положении на рынке труда и о востребованных профессиях с использованием мобильных центров занятости населения?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4A54B5" w:rsidRPr="008A5788" w:rsidTr="004A54B5">
        <w:trPr>
          <w:trHeight w:val="33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Стоит ли в дальнейшем проводить референдумы для решения всех актуальных вопросов самоуправления и общественной жизни школы?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4A54B5" w:rsidRPr="008A5788" w:rsidRDefault="004A54B5" w:rsidP="004A54B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</w:tbl>
    <w:p w:rsidR="008A5788" w:rsidRDefault="008A5788" w:rsidP="008A5788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  <w:r>
        <w:rPr>
          <w:b/>
          <w:bCs/>
          <w:color w:val="000000" w:themeColor="text1"/>
          <w:kern w:val="24"/>
          <w:sz w:val="22"/>
          <w:szCs w:val="22"/>
        </w:rPr>
        <w:t xml:space="preserve">                                         </w:t>
      </w:r>
    </w:p>
    <w:p w:rsidR="005B6C22" w:rsidRPr="004A54B5" w:rsidRDefault="008A5788" w:rsidP="008A5788">
      <w:pPr>
        <w:pStyle w:val="a3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b/>
          <w:bCs/>
          <w:color w:val="000000" w:themeColor="text1"/>
          <w:kern w:val="24"/>
          <w:sz w:val="22"/>
          <w:szCs w:val="22"/>
        </w:rPr>
        <w:t xml:space="preserve">                                                                                       </w:t>
      </w:r>
      <w:r w:rsidR="005B6C22">
        <w:rPr>
          <w:b/>
          <w:bCs/>
          <w:color w:val="000000" w:themeColor="text1"/>
          <w:kern w:val="24"/>
          <w:sz w:val="22"/>
          <w:szCs w:val="22"/>
        </w:rPr>
        <w:t>А</w:t>
      </w:r>
      <w:r w:rsidR="005B6C22" w:rsidRPr="004A54B5">
        <w:rPr>
          <w:b/>
          <w:bCs/>
          <w:color w:val="000000" w:themeColor="text1"/>
          <w:kern w:val="24"/>
          <w:sz w:val="22"/>
          <w:szCs w:val="22"/>
        </w:rPr>
        <w:t>нкета для родителей учащихся</w:t>
      </w:r>
    </w:p>
    <w:p w:rsidR="005B6C22" w:rsidRPr="008A5788" w:rsidRDefault="008A5788" w:rsidP="008A5788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8A5788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A94F961" wp14:editId="602FC02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32865" cy="3219450"/>
            <wp:effectExtent l="0" t="0" r="635" b="0"/>
            <wp:wrapTight wrapText="bothSides">
              <wp:wrapPolygon edited="0">
                <wp:start x="0" y="0"/>
                <wp:lineTo x="0" y="21472"/>
                <wp:lineTo x="21302" y="21472"/>
                <wp:lineTo x="21302" y="0"/>
                <wp:lineTo x="0" y="0"/>
              </wp:wrapPolygon>
            </wp:wrapTight>
            <wp:docPr id="1" name="Рисунок 6">
              <a:extLst xmlns:a="http://schemas.openxmlformats.org/drawingml/2006/main">
                <a:ext uri="{FF2B5EF4-FFF2-40B4-BE49-F238E27FC236}">
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47097DB2-3EE1-4142-AAA2-CCF45EDAE1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47097DB2-3EE1-4142-AAA2-CCF45EDAE1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C22" w:rsidRPr="008A5788">
        <w:rPr>
          <w:b/>
          <w:bCs/>
          <w:color w:val="000000" w:themeColor="text1"/>
          <w:kern w:val="24"/>
          <w:sz w:val="22"/>
          <w:szCs w:val="22"/>
        </w:rPr>
        <w:t xml:space="preserve">МОУ-СОШ № </w:t>
      </w:r>
      <w:r w:rsidR="005B6C22" w:rsidRPr="008A5788">
        <w:rPr>
          <w:bCs/>
          <w:color w:val="000000" w:themeColor="text1"/>
          <w:kern w:val="24"/>
          <w:sz w:val="22"/>
          <w:szCs w:val="22"/>
        </w:rPr>
        <w:t>3</w:t>
      </w:r>
      <w:r w:rsidR="005B6C22" w:rsidRPr="008A5788">
        <w:rPr>
          <w:sz w:val="22"/>
          <w:szCs w:val="22"/>
        </w:rPr>
        <w:t xml:space="preserve">   </w:t>
      </w:r>
      <w:r w:rsidR="005B6C22" w:rsidRPr="008A5788">
        <w:rPr>
          <w:color w:val="000000" w:themeColor="text1"/>
          <w:kern w:val="24"/>
          <w:sz w:val="22"/>
          <w:szCs w:val="22"/>
        </w:rPr>
        <w:t>г. Унеча</w:t>
      </w:r>
      <w:r w:rsidRPr="008A5788">
        <w:rPr>
          <w:sz w:val="22"/>
          <w:szCs w:val="22"/>
        </w:rPr>
        <w:t xml:space="preserve">   </w:t>
      </w:r>
      <w:r w:rsidR="005B6C22" w:rsidRPr="008A5788">
        <w:rPr>
          <w:color w:val="000000" w:themeColor="text1"/>
          <w:kern w:val="24"/>
          <w:sz w:val="22"/>
          <w:szCs w:val="22"/>
        </w:rPr>
        <w:t>Брянской области</w:t>
      </w:r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376"/>
        <w:gridCol w:w="709"/>
        <w:gridCol w:w="709"/>
      </w:tblGrid>
      <w:tr w:rsidR="005B6C22" w:rsidRPr="004A54B5" w:rsidTr="006C770F">
        <w:trPr>
          <w:trHeight w:val="22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Вопросы для родителей учащихся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нет</w:t>
            </w:r>
          </w:p>
        </w:tc>
      </w:tr>
      <w:tr w:rsidR="005B6C22" w:rsidRPr="004A54B5" w:rsidTr="006C770F">
        <w:trPr>
          <w:trHeight w:val="64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Нужен ли около школы постоянный стационарный информационный стенд для родителей и обучающихся?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5B6C22" w:rsidRPr="004A54B5" w:rsidTr="006C770F">
        <w:trPr>
          <w:trHeight w:val="42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Следует ли создать орган школьного самоуправления, ответственный за помощь отстающим, консультации по                          отдельным предметам для мотивации учащихся?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5B6C22" w:rsidRPr="004A54B5" w:rsidTr="006C770F">
        <w:trPr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3.  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Стоит ли вводить электронные учебники?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5B6C22" w:rsidRPr="004A54B5" w:rsidTr="006C770F">
        <w:trPr>
          <w:trHeight w:val="17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Беспокоитесь о том, с кем общаются в интернете Ваши дети?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5B6C22" w:rsidRPr="004A54B5" w:rsidTr="006C770F">
        <w:trPr>
          <w:trHeight w:val="17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Нужна ли утренняя зарядка перед началом уроков?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5B6C22" w:rsidRPr="004A54B5" w:rsidTr="006C770F">
        <w:trPr>
          <w:trHeight w:val="53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Нужны ли </w:t>
            </w:r>
            <w:proofErr w:type="spellStart"/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занятия со школьниками и собранием родителей для информирования о положении на рынке труда и о востребованных профессиях с использованием мобильных центров занятости населения?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5B6C22" w:rsidRPr="004A54B5" w:rsidTr="006C770F">
        <w:trPr>
          <w:trHeight w:val="33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Стоит ли в дальнейшем проводить референдумы для решения всех актуальных вопросов самоуправления и общественной жизни школы?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5B6C22" w:rsidRPr="008A5788" w:rsidRDefault="005B6C22" w:rsidP="006C770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</w:tbl>
    <w:p w:rsidR="008A5788" w:rsidRDefault="008A5788" w:rsidP="008A5788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kern w:val="24"/>
          <w:sz w:val="22"/>
          <w:szCs w:val="22"/>
        </w:rPr>
      </w:pPr>
      <w:r>
        <w:rPr>
          <w:b/>
          <w:bCs/>
          <w:color w:val="000000" w:themeColor="text1"/>
          <w:kern w:val="24"/>
          <w:sz w:val="22"/>
          <w:szCs w:val="22"/>
        </w:rPr>
        <w:t xml:space="preserve">                                                                                   </w:t>
      </w:r>
    </w:p>
    <w:p w:rsidR="008A5788" w:rsidRPr="004A54B5" w:rsidRDefault="008A5788" w:rsidP="008A5788">
      <w:pPr>
        <w:pStyle w:val="a3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b/>
          <w:bCs/>
          <w:color w:val="000000" w:themeColor="text1"/>
          <w:kern w:val="24"/>
          <w:sz w:val="22"/>
          <w:szCs w:val="22"/>
        </w:rPr>
        <w:t xml:space="preserve">                                                     </w:t>
      </w:r>
      <w:r>
        <w:rPr>
          <w:b/>
          <w:bCs/>
          <w:color w:val="000000" w:themeColor="text1"/>
          <w:kern w:val="24"/>
          <w:sz w:val="22"/>
          <w:szCs w:val="22"/>
        </w:rPr>
        <w:t>А</w:t>
      </w:r>
      <w:r w:rsidRPr="004A54B5">
        <w:rPr>
          <w:b/>
          <w:bCs/>
          <w:color w:val="000000" w:themeColor="text1"/>
          <w:kern w:val="24"/>
          <w:sz w:val="22"/>
          <w:szCs w:val="22"/>
        </w:rPr>
        <w:t>нкета для родителей учащихся</w:t>
      </w:r>
    </w:p>
    <w:p w:rsidR="007C03D4" w:rsidRPr="008A5788" w:rsidRDefault="008A5788" w:rsidP="008A5788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noProof/>
        </w:rPr>
      </w:pPr>
      <w:r w:rsidRPr="008A5788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4F84391" wp14:editId="1344D08B">
            <wp:simplePos x="0" y="0"/>
            <wp:positionH relativeFrom="margin">
              <wp:align>left</wp:align>
            </wp:positionH>
            <wp:positionV relativeFrom="paragraph">
              <wp:posOffset>-62865</wp:posOffset>
            </wp:positionV>
            <wp:extent cx="1332865" cy="3219450"/>
            <wp:effectExtent l="0" t="0" r="635" b="0"/>
            <wp:wrapTight wrapText="bothSides">
              <wp:wrapPolygon edited="0">
                <wp:start x="0" y="0"/>
                <wp:lineTo x="0" y="21472"/>
                <wp:lineTo x="21302" y="21472"/>
                <wp:lineTo x="21302" y="0"/>
                <wp:lineTo x="0" y="0"/>
              </wp:wrapPolygon>
            </wp:wrapTight>
            <wp:docPr id="3" name="Рисунок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p="http://schemas.openxmlformats.org/presentationml/2006/main" xmlns:arto="http://schemas.microsoft.com/office/word/2006/arto" id="{47097DB2-3EE1-4142-AAA2-CCF45EDAE1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p="http://schemas.openxmlformats.org/presentationml/2006/main" xmlns:arto="http://schemas.microsoft.com/office/word/2006/arto" id="{47097DB2-3EE1-4142-AAA2-CCF45EDAE1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788">
        <w:rPr>
          <w:b/>
          <w:bCs/>
          <w:color w:val="000000" w:themeColor="text1"/>
          <w:kern w:val="24"/>
          <w:sz w:val="22"/>
          <w:szCs w:val="22"/>
        </w:rPr>
        <w:t xml:space="preserve">МОУ-СОШ № </w:t>
      </w:r>
      <w:r w:rsidRPr="008A5788">
        <w:rPr>
          <w:b/>
          <w:bCs/>
          <w:color w:val="000000" w:themeColor="text1"/>
          <w:kern w:val="24"/>
          <w:sz w:val="22"/>
          <w:szCs w:val="22"/>
        </w:rPr>
        <w:t xml:space="preserve">3 г. </w:t>
      </w:r>
      <w:proofErr w:type="gramStart"/>
      <w:r w:rsidRPr="008A5788">
        <w:rPr>
          <w:b/>
          <w:bCs/>
          <w:color w:val="000000" w:themeColor="text1"/>
          <w:kern w:val="24"/>
          <w:sz w:val="22"/>
          <w:szCs w:val="22"/>
        </w:rPr>
        <w:t xml:space="preserve">Унеча  </w:t>
      </w:r>
      <w:r w:rsidRPr="008A5788">
        <w:rPr>
          <w:b/>
          <w:color w:val="000000" w:themeColor="text1"/>
          <w:kern w:val="24"/>
          <w:sz w:val="22"/>
          <w:szCs w:val="22"/>
        </w:rPr>
        <w:t>Брянской</w:t>
      </w:r>
      <w:proofErr w:type="gramEnd"/>
      <w:r w:rsidRPr="008A5788">
        <w:rPr>
          <w:b/>
          <w:color w:val="000000" w:themeColor="text1"/>
          <w:kern w:val="24"/>
          <w:sz w:val="22"/>
          <w:szCs w:val="22"/>
        </w:rPr>
        <w:t xml:space="preserve"> области</w:t>
      </w:r>
      <w:r w:rsidRPr="008A5788">
        <w:rPr>
          <w:noProof/>
        </w:rPr>
        <w:t xml:space="preserve"> </w:t>
      </w:r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376"/>
        <w:gridCol w:w="709"/>
        <w:gridCol w:w="709"/>
      </w:tblGrid>
      <w:tr w:rsidR="008A5788" w:rsidRPr="004A54B5" w:rsidTr="008474E6">
        <w:trPr>
          <w:trHeight w:val="22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Вопросы для родителей учащихся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 нет</w:t>
            </w:r>
          </w:p>
        </w:tc>
      </w:tr>
      <w:tr w:rsidR="008A5788" w:rsidRPr="004A54B5" w:rsidTr="008474E6">
        <w:trPr>
          <w:trHeight w:val="64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Нужен ли около школы постоянный стационарный информационный стенд для родителей и обучающихся?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8A5788" w:rsidRPr="004A54B5" w:rsidTr="008474E6">
        <w:trPr>
          <w:trHeight w:val="42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Следует ли создать орган школьного самоуправления, ответственный за помощь отстающим, консультации по                          отдельным предметам для мотивации учащихся?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8A5788" w:rsidRPr="004A54B5" w:rsidTr="008474E6">
        <w:trPr>
          <w:trHeight w:val="17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3.  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Стоит ли вводить электронные учебники?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8A5788" w:rsidRPr="004A54B5" w:rsidTr="008474E6">
        <w:trPr>
          <w:trHeight w:val="17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Беспокоитесь о том, с кем общаются в интернете Ваши дети?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8A5788" w:rsidRPr="004A54B5" w:rsidTr="008474E6">
        <w:trPr>
          <w:trHeight w:val="17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Нужна ли утренняя зарядка перед началом уроков?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8A5788" w:rsidRPr="004A54B5" w:rsidTr="008474E6">
        <w:trPr>
          <w:trHeight w:val="53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Нужны ли </w:t>
            </w:r>
            <w:proofErr w:type="spellStart"/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занятия со школьниками и собранием родителей для информирования о положении на рынке труда и о востребованных профессиях с использованием мобильных центров занятости населения?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8A5788" w:rsidRPr="004A54B5" w:rsidTr="008474E6">
        <w:trPr>
          <w:trHeight w:val="33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Стоит ли в дальнейшем проводить референдумы для решения всех актуальных вопросов самоуправления и общественной жизни школы?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A5788" w:rsidRPr="008A5788" w:rsidRDefault="008A5788" w:rsidP="008474E6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</w:tbl>
    <w:p w:rsidR="008A5788" w:rsidRPr="008A5788" w:rsidRDefault="008A5788" w:rsidP="008A5788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2"/>
          <w:szCs w:val="22"/>
          <w:u w:val="single"/>
        </w:rPr>
      </w:pPr>
    </w:p>
    <w:sectPr w:rsidR="008A5788" w:rsidRPr="008A5788" w:rsidSect="004A54B5">
      <w:pgSz w:w="11906" w:h="16838"/>
      <w:pgMar w:top="397" w:right="454" w:bottom="39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B5"/>
    <w:rsid w:val="004A54B5"/>
    <w:rsid w:val="005B6C22"/>
    <w:rsid w:val="007C03D4"/>
    <w:rsid w:val="008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38EB-FB1D-4977-B4E7-734078BC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2018-02-12T11:28:00Z</cp:lastPrinted>
  <dcterms:created xsi:type="dcterms:W3CDTF">2018-02-12T07:14:00Z</dcterms:created>
  <dcterms:modified xsi:type="dcterms:W3CDTF">2018-02-12T11:29:00Z</dcterms:modified>
</cp:coreProperties>
</file>